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143DC2"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143DC2" w:rsidRDefault="00143DC2" w:rsidP="00143DC2">
      <w:pPr>
        <w:shd w:val="clear" w:color="auto" w:fill="FFFFFF"/>
        <w:spacing w:before="100" w:beforeAutospacing="1" w:after="100" w:afterAutospacing="1"/>
        <w:rPr>
          <w:rFonts w:asciiTheme="minorHAnsi" w:hAnsiTheme="minorHAnsi" w:cstheme="minorHAnsi"/>
          <w:b/>
          <w:color w:val="000000" w:themeColor="text1"/>
          <w:u w:val="single"/>
        </w:rPr>
      </w:pPr>
      <w:bookmarkStart w:id="2" w:name="_Hlk94100060"/>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proofErr w:type="spellStart"/>
      <w:proofErr w:type="gramStart"/>
      <w:r>
        <w:rPr>
          <w:rFonts w:asciiTheme="minorHAnsi" w:eastAsia="Calibri" w:hAnsiTheme="minorHAnsi" w:cstheme="minorHAnsi"/>
          <w:i/>
          <w:iCs/>
          <w:color w:val="000000" w:themeColor="text1"/>
          <w:u w:val="dash"/>
        </w:rPr>
        <w:t>Dt.Şenay</w:t>
      </w:r>
      <w:proofErr w:type="spellEnd"/>
      <w:proofErr w:type="gramEnd"/>
      <w:r>
        <w:rPr>
          <w:rFonts w:asciiTheme="minorHAnsi" w:eastAsia="Calibri" w:hAnsiTheme="minorHAnsi" w:cstheme="minorHAnsi"/>
          <w:i/>
          <w:iCs/>
          <w:color w:val="000000" w:themeColor="text1"/>
          <w:u w:val="dash"/>
        </w:rPr>
        <w:t xml:space="preserve"> Serpil </w:t>
      </w:r>
      <w:proofErr w:type="spellStart"/>
      <w:r>
        <w:rPr>
          <w:rFonts w:asciiTheme="minorHAnsi" w:eastAsia="Calibri" w:hAnsiTheme="minorHAnsi" w:cstheme="minorHAnsi"/>
          <w:i/>
          <w:iCs/>
          <w:color w:val="000000" w:themeColor="text1"/>
          <w:u w:val="dash"/>
        </w:rPr>
        <w:t>Erçağ</w:t>
      </w:r>
      <w:proofErr w:type="spellEnd"/>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Fecri </w:t>
      </w:r>
      <w:proofErr w:type="spellStart"/>
      <w:r>
        <w:rPr>
          <w:rFonts w:asciiTheme="minorHAnsi" w:hAnsiTheme="minorHAnsi" w:cstheme="minorHAnsi"/>
          <w:i/>
          <w:iCs/>
          <w:color w:val="000000" w:themeColor="text1"/>
          <w:u w:val="dotted"/>
        </w:rPr>
        <w:t>Ebcioğlu</w:t>
      </w:r>
      <w:proofErr w:type="spellEnd"/>
      <w:r>
        <w:rPr>
          <w:rFonts w:asciiTheme="minorHAnsi" w:hAnsiTheme="minorHAnsi" w:cstheme="minorHAnsi"/>
          <w:i/>
          <w:iCs/>
          <w:color w:val="000000" w:themeColor="text1"/>
          <w:u w:val="dotted"/>
        </w:rPr>
        <w:t xml:space="preserve"> </w:t>
      </w:r>
      <w:proofErr w:type="spellStart"/>
      <w:r>
        <w:rPr>
          <w:rFonts w:asciiTheme="minorHAnsi" w:hAnsiTheme="minorHAnsi" w:cstheme="minorHAnsi"/>
          <w:i/>
          <w:iCs/>
          <w:color w:val="000000" w:themeColor="text1"/>
          <w:u w:val="dotted"/>
        </w:rPr>
        <w:t>sk</w:t>
      </w:r>
      <w:proofErr w:type="spellEnd"/>
      <w:r>
        <w:rPr>
          <w:rFonts w:asciiTheme="minorHAnsi" w:hAnsiTheme="minorHAnsi" w:cstheme="minorHAnsi"/>
          <w:i/>
          <w:iCs/>
          <w:color w:val="000000" w:themeColor="text1"/>
          <w:u w:val="dotted"/>
        </w:rPr>
        <w:t>. 6/8 1.LEVENT/İSTANBUL</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Pr>
          <w:rFonts w:asciiTheme="minorHAnsi" w:hAnsiTheme="minorHAnsi" w:cstheme="minorHAnsi"/>
          <w:i/>
          <w:iCs/>
          <w:color w:val="000000" w:themeColor="text1"/>
          <w:u w:val="dotted"/>
        </w:rPr>
        <w:t xml:space="preserve"> 02122828482/83</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serpilercag@gmail.com</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www.ercagdis.com</w:t>
      </w:r>
    </w:p>
    <w:bookmarkEnd w:id="2"/>
    <w:p w:rsidR="00143DC2" w:rsidRDefault="00143DC2" w:rsidP="00143DC2">
      <w:pPr>
        <w:shd w:val="clear" w:color="auto" w:fill="FFFFFF"/>
        <w:spacing w:after="240"/>
        <w:jc w:val="both"/>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lastRenderedPageBreak/>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143DC2" w:rsidRDefault="00143DC2" w:rsidP="00143DC2">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t xml:space="preserve"> </w:t>
      </w:r>
      <w:r>
        <w:rPr>
          <w:rFonts w:asciiTheme="minorHAnsi" w:hAnsiTheme="minorHAnsi" w:cstheme="minorHAnsi"/>
          <w:i/>
          <w:iCs/>
          <w:u w:val="dotted"/>
        </w:rPr>
        <w:t>www.ercagdis.com</w:t>
      </w:r>
      <w:r>
        <w:rPr>
          <w:rFonts w:cstheme="minorHAnsi"/>
          <w:i/>
          <w:iCs/>
          <w:u w:val="dotted"/>
        </w:rPr>
        <w:br/>
      </w:r>
      <w:r>
        <w:rPr>
          <w:rFonts w:asciiTheme="minorHAnsi" w:hAnsiTheme="minorHAnsi" w:cstheme="minorHAnsi"/>
        </w:rPr>
        <w:t>internet sitemizden ulaşabilirsiniz</w:t>
      </w:r>
      <w:bookmarkEnd w:id="10"/>
    </w:p>
    <w:p w:rsidR="00143DC2" w:rsidRDefault="00143DC2" w:rsidP="00143DC2">
      <w:pPr>
        <w:pStyle w:val="Balk2"/>
        <w:numPr>
          <w:ilvl w:val="1"/>
          <w:numId w:val="1"/>
        </w:numPr>
        <w:spacing w:after="240"/>
        <w:rPr>
          <w:rFonts w:asciiTheme="minorHAnsi" w:hAnsiTheme="minorHAnsi" w:cstheme="minorHAnsi"/>
          <w:b/>
          <w:bCs/>
          <w:color w:val="auto"/>
        </w:rPr>
      </w:pPr>
      <w:bookmarkStart w:id="11" w:name="_Toc68870252"/>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w:t>
      </w:r>
      <w:r>
        <w:rPr>
          <w:rFonts w:asciiTheme="minorHAnsi" w:hAnsiTheme="minorHAnsi" w:cstheme="minorHAnsi"/>
          <w:color w:val="000000" w:themeColor="text1"/>
        </w:rPr>
        <w:lastRenderedPageBreak/>
        <w:t xml:space="preserve">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lastRenderedPageBreak/>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Aktif istihdam ilişkisi sonlandıktan </w:t>
            </w:r>
            <w:r>
              <w:rPr>
                <w:rFonts w:asciiTheme="minorHAnsi" w:hAnsiTheme="minorHAnsi" w:cstheme="minorHAnsi"/>
                <w:lang w:eastAsia="en-US"/>
              </w:rPr>
              <w:lastRenderedPageBreak/>
              <w:t>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 sorunları hızlı bir şekilde raporlanmaktadır.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güvenliğinin takibi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ortamların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veriler mümkün olduğunca azaltılmaktadır.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Kurum içi periyodik ve/veya rastgele denetimler yapılmakta ve yaptırılmaktadır.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9" w:name="_Toc68870260"/>
      <w:bookmarkEnd w:id="27"/>
      <w:r>
        <w:rPr>
          <w:rFonts w:asciiTheme="minorHAnsi" w:hAnsiTheme="minorHAnsi" w:cstheme="minorHAnsi"/>
          <w:b/>
          <w:bCs/>
          <w:color w:val="auto"/>
          <w:sz w:val="24"/>
          <w:szCs w:val="24"/>
        </w:rPr>
        <w:t>Teknik Tedbirler</w:t>
      </w:r>
      <w:bookmarkEnd w:id="28"/>
      <w:bookmarkEnd w:id="29"/>
    </w:p>
    <w:p w:rsidR="00143DC2" w:rsidRDefault="00143DC2" w:rsidP="00143DC2">
      <w:pPr>
        <w:pStyle w:val="ListeParagraf"/>
        <w:numPr>
          <w:ilvl w:val="0"/>
          <w:numId w:val="11"/>
        </w:numPr>
        <w:jc w:val="both"/>
        <w:rPr>
          <w:rFonts w:cstheme="minorHAnsi"/>
          <w:sz w:val="24"/>
          <w:szCs w:val="24"/>
        </w:rPr>
      </w:pPr>
      <w:bookmarkStart w:id="30" w:name="_Hlk66034855"/>
      <w:r>
        <w:rPr>
          <w:rFonts w:cstheme="minorHAnsi"/>
          <w:sz w:val="24"/>
          <w:szCs w:val="24"/>
        </w:rPr>
        <w:t>Ağ güvenliği ve uygulama güvenliği sağlanmaktadır.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Çalışanlar için yetki matrisi oluşturulmuştur.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Erişim </w:t>
      </w:r>
      <w:proofErr w:type="spellStart"/>
      <w:r>
        <w:rPr>
          <w:rFonts w:cstheme="minorHAnsi"/>
          <w:sz w:val="24"/>
          <w:szCs w:val="24"/>
        </w:rPr>
        <w:t>logları</w:t>
      </w:r>
      <w:proofErr w:type="spellEnd"/>
      <w:r>
        <w:rPr>
          <w:rFonts w:cstheme="minorHAnsi"/>
          <w:sz w:val="24"/>
          <w:szCs w:val="24"/>
        </w:rPr>
        <w:t xml:space="preserve"> düzenli olarak tutulmaktadır.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Güncel anti-virüs sistemleri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Güvenlik duvarları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lastRenderedPageBreak/>
        <w:t>Kullanıcı hesap yönetimi ve yetki kontrol sistemi uygulanmakta olup bunların takibi de yapılmaktadır.</w:t>
      </w:r>
    </w:p>
    <w:p w:rsidR="00143DC2" w:rsidRDefault="00143DC2" w:rsidP="00143DC2">
      <w:pPr>
        <w:pStyle w:val="ListeParagraf"/>
        <w:numPr>
          <w:ilvl w:val="0"/>
          <w:numId w:val="11"/>
        </w:numPr>
        <w:jc w:val="both"/>
        <w:rPr>
          <w:rFonts w:cstheme="minorHAnsi"/>
          <w:sz w:val="24"/>
          <w:szCs w:val="24"/>
        </w:rPr>
      </w:pPr>
      <w:proofErr w:type="spellStart"/>
      <w:r>
        <w:rPr>
          <w:rFonts w:cstheme="minorHAnsi"/>
          <w:sz w:val="24"/>
          <w:szCs w:val="24"/>
        </w:rPr>
        <w:t>Log</w:t>
      </w:r>
      <w:proofErr w:type="spellEnd"/>
      <w:r>
        <w:rPr>
          <w:rFonts w:cstheme="minorHAnsi"/>
          <w:sz w:val="24"/>
          <w:szCs w:val="24"/>
        </w:rPr>
        <w:t xml:space="preserve"> kayıtları kullanıcı müdahalesi olmayacak şekilde tutulmaktadır.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 için güvenli şifreleme / </w:t>
      </w:r>
      <w:proofErr w:type="spellStart"/>
      <w:r>
        <w:rPr>
          <w:rFonts w:cstheme="minorHAnsi"/>
          <w:sz w:val="24"/>
          <w:szCs w:val="24"/>
        </w:rPr>
        <w:t>kriptografik</w:t>
      </w:r>
      <w:proofErr w:type="spellEnd"/>
      <w:r>
        <w:rPr>
          <w:rFonts w:cstheme="minorHAnsi"/>
          <w:sz w:val="24"/>
          <w:szCs w:val="24"/>
        </w:rPr>
        <w:t xml:space="preserve"> anahtarlar kullanılmakta ve farklı birimlerce yönetilmektedir.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Siber güvenlik önlemleri alınmış olup uygulanması sürekli takip edilmektedir.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Taşınabilir bellek, CD, DVD ortamında aktarılan özel nitelikli kişiler veriler şifrelenerek aktarılmaktadır.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uzaktan erişimlerde iki kademeli kimlik doğrulama sistemi kullanılmaktadır.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Farklı fiziksel ortamlardaki sunucular arasında kişisel sağlık verisi aktarımı yapılacaksa sunucular arasında VPN kurularak veya </w:t>
      </w:r>
      <w:proofErr w:type="spellStart"/>
      <w:r>
        <w:rPr>
          <w:rFonts w:cstheme="minorHAnsi"/>
          <w:sz w:val="24"/>
          <w:szCs w:val="24"/>
        </w:rPr>
        <w:t>sFTP</w:t>
      </w:r>
      <w:proofErr w:type="spellEnd"/>
      <w:r>
        <w:rPr>
          <w:rFonts w:cstheme="minorHAnsi"/>
          <w:sz w:val="24"/>
          <w:szCs w:val="24"/>
        </w:rPr>
        <w:t xml:space="preserve"> yöntemleriyle aktarım yapılmaktadır.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1" w:name="_Toc68870261"/>
      <w:bookmarkEnd w:id="30"/>
      <w:r>
        <w:rPr>
          <w:rFonts w:asciiTheme="minorHAnsi" w:hAnsiTheme="minorHAnsi" w:cstheme="minorHAnsi"/>
          <w:b/>
          <w:bCs/>
          <w:color w:val="auto"/>
          <w:sz w:val="24"/>
          <w:szCs w:val="24"/>
        </w:rPr>
        <w:t>Veri İhlali Durumunda Alınacak Tedbirler</w:t>
      </w:r>
      <w:bookmarkEnd w:id="31"/>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2" w:name="_Toc43373463"/>
      <w:r>
        <w:rPr>
          <w:rFonts w:asciiTheme="minorHAnsi" w:hAnsiTheme="minorHAnsi" w:cstheme="minorHAnsi"/>
          <w:b/>
          <w:color w:val="auto"/>
          <w:sz w:val="24"/>
          <w:szCs w:val="24"/>
        </w:rPr>
        <w:lastRenderedPageBreak/>
        <w:t>KİŞİSEL VERİ SAHİPLERİNİN HAKLARI VE BU HAKLARIN KULLANILMASI</w:t>
      </w:r>
      <w:bookmarkEnd w:id="32"/>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3" w:name="_Toc43373464"/>
      <w:r>
        <w:rPr>
          <w:rFonts w:asciiTheme="minorHAnsi" w:hAnsiTheme="minorHAnsi" w:cstheme="minorHAnsi"/>
          <w:b/>
          <w:color w:val="auto"/>
          <w:sz w:val="24"/>
          <w:szCs w:val="24"/>
        </w:rPr>
        <w:t>Kişisel Veri Sahibinin Hakları</w:t>
      </w:r>
      <w:bookmarkEnd w:id="33"/>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4" w:name="_Toc43373465"/>
      <w:r>
        <w:rPr>
          <w:rFonts w:asciiTheme="minorHAnsi" w:hAnsiTheme="minorHAnsi" w:cstheme="minorHAnsi"/>
          <w:b/>
          <w:color w:val="auto"/>
          <w:sz w:val="24"/>
          <w:szCs w:val="24"/>
        </w:rPr>
        <w:t>Kişisel Veri Sahibinin Haklarını Kullanması</w:t>
      </w:r>
      <w:bookmarkEnd w:id="34"/>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4E20D0" w:rsidP="004E20D0">
      <w:pPr>
        <w:pStyle w:val="ListeParagraf"/>
        <w:numPr>
          <w:ilvl w:val="0"/>
          <w:numId w:val="5"/>
        </w:numPr>
        <w:jc w:val="both"/>
        <w:rPr>
          <w:rFonts w:cstheme="minorHAnsi"/>
          <w:color w:val="000000" w:themeColor="text1"/>
          <w:sz w:val="24"/>
          <w:szCs w:val="24"/>
        </w:rPr>
      </w:pPr>
      <w:hyperlink r:id="rId6" w:history="1">
        <w:r w:rsidRPr="00EC4767">
          <w:rPr>
            <w:rStyle w:val="Kpr"/>
            <w:rFonts w:eastAsia="Calibri" w:cstheme="minorHAnsi"/>
            <w:sz w:val="24"/>
            <w:szCs w:val="24"/>
          </w:rPr>
          <w:t>https://ercagdis.com/</w:t>
        </w:r>
      </w:hyperlink>
      <w:r>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5" w:name="_Toc43373466"/>
      <w:r>
        <w:rPr>
          <w:rFonts w:asciiTheme="minorHAnsi" w:hAnsiTheme="minorHAnsi" w:cstheme="minorHAnsi"/>
          <w:b/>
          <w:color w:val="auto"/>
          <w:sz w:val="24"/>
          <w:szCs w:val="24"/>
        </w:rPr>
        <w:t>Başvurulara Cevap Verilmesi</w:t>
      </w:r>
      <w:bookmarkEnd w:id="35"/>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6"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3"/>
      <w:bookmarkStart w:id="38" w:name="_Toc40408487"/>
      <w:r>
        <w:rPr>
          <w:rFonts w:asciiTheme="minorHAnsi" w:hAnsiTheme="minorHAnsi" w:cstheme="minorHAnsi"/>
          <w:b/>
          <w:bCs/>
          <w:color w:val="auto"/>
          <w:sz w:val="24"/>
          <w:szCs w:val="24"/>
        </w:rPr>
        <w:lastRenderedPageBreak/>
        <w:t>POLİTİKADA YAPILAN GÜNCELLEMELER</w:t>
      </w:r>
      <w:bookmarkEnd w:id="37"/>
      <w:bookmarkEnd w:id="38"/>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9" w:name="_Toc68870264"/>
      <w:r>
        <w:rPr>
          <w:rFonts w:asciiTheme="minorHAnsi" w:hAnsiTheme="minorHAnsi" w:cstheme="minorHAnsi"/>
          <w:b/>
          <w:bCs/>
          <w:color w:val="auto"/>
          <w:sz w:val="24"/>
          <w:szCs w:val="24"/>
        </w:rPr>
        <w:t>SON HÜKÜMLER</w:t>
      </w:r>
      <w:bookmarkEnd w:id="39"/>
    </w:p>
    <w:p w:rsidR="00143DC2" w:rsidRDefault="00143DC2" w:rsidP="00143DC2">
      <w:pPr>
        <w:pStyle w:val="Altbilgi"/>
        <w:ind w:left="283"/>
        <w:jc w:val="both"/>
        <w:rPr>
          <w:rFonts w:cstheme="minorHAnsi"/>
          <w:sz w:val="24"/>
          <w:szCs w:val="24"/>
        </w:rPr>
      </w:pPr>
      <w:bookmarkStart w:id="40"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4E20D0" w:rsidP="004E20D0">
      <w:pPr>
        <w:pStyle w:val="ListeParagraf"/>
        <w:numPr>
          <w:ilvl w:val="0"/>
          <w:numId w:val="14"/>
        </w:numPr>
        <w:jc w:val="both"/>
        <w:rPr>
          <w:rFonts w:cstheme="minorHAnsi"/>
          <w:color w:val="000000" w:themeColor="text1"/>
          <w:sz w:val="24"/>
          <w:szCs w:val="24"/>
        </w:rPr>
      </w:pPr>
      <w:hyperlink r:id="rId7" w:history="1">
        <w:r w:rsidRPr="00EC4767">
          <w:rPr>
            <w:rStyle w:val="Kpr"/>
            <w:rFonts w:eastAsia="Calibri" w:cstheme="minorHAnsi"/>
            <w:sz w:val="24"/>
            <w:szCs w:val="24"/>
          </w:rPr>
          <w:t>https://ercagdis.com/</w:t>
        </w:r>
      </w:hyperlink>
      <w:r>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bookmarkStart w:id="41" w:name="_GoBack"/>
      <w:bookmarkEnd w:id="41"/>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0"/>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4E20D0"/>
    <w:rsid w:val="005504B6"/>
    <w:rsid w:val="00861EC2"/>
    <w:rsid w:val="00CF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rcagd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agd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3078</Words>
  <Characters>17546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cp:lastPrinted>2022-01-28T09:22:00Z</cp:lastPrinted>
  <dcterms:created xsi:type="dcterms:W3CDTF">2022-02-02T07:44:00Z</dcterms:created>
  <dcterms:modified xsi:type="dcterms:W3CDTF">2022-02-02T07:44:00Z</dcterms:modified>
</cp:coreProperties>
</file>